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EB9482" w14:textId="77777777" w:rsidR="00492FA5" w:rsidRDefault="00492FA5" w:rsidP="00DB4C83">
      <w:pPr>
        <w:pStyle w:val="a4"/>
        <w:spacing w:line="276" w:lineRule="auto"/>
        <w:jc w:val="right"/>
        <w:rPr>
          <w:rFonts w:ascii="Times New Roman" w:hAnsi="Times New Roman"/>
          <w:i/>
          <w:sz w:val="18"/>
          <w:szCs w:val="18"/>
        </w:rPr>
      </w:pPr>
    </w:p>
    <w:p w14:paraId="2410F497" w14:textId="77777777" w:rsidR="00492FA5" w:rsidRDefault="00492FA5" w:rsidP="00DB4C83">
      <w:pPr>
        <w:pStyle w:val="a4"/>
        <w:spacing w:line="276" w:lineRule="auto"/>
        <w:jc w:val="right"/>
        <w:rPr>
          <w:rFonts w:ascii="Times New Roman" w:hAnsi="Times New Roman"/>
          <w:i/>
          <w:sz w:val="18"/>
          <w:szCs w:val="18"/>
        </w:rPr>
      </w:pPr>
    </w:p>
    <w:p w14:paraId="7FB8F4B4" w14:textId="77777777" w:rsidR="00492FA5" w:rsidRPr="003346E0" w:rsidRDefault="00492FA5" w:rsidP="00492FA5">
      <w:pPr>
        <w:pStyle w:val="Default"/>
        <w:ind w:left="7371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   </w:t>
      </w:r>
      <w:r w:rsidRPr="003346E0">
        <w:rPr>
          <w:bCs/>
          <w:sz w:val="26"/>
          <w:szCs w:val="26"/>
        </w:rPr>
        <w:t xml:space="preserve">УТВЕРЖДЕНО </w:t>
      </w:r>
    </w:p>
    <w:p w14:paraId="7590AC20" w14:textId="77777777" w:rsidR="00492FA5" w:rsidRPr="003346E0" w:rsidRDefault="00492FA5" w:rsidP="00492FA5">
      <w:pPr>
        <w:pStyle w:val="Default"/>
        <w:jc w:val="right"/>
        <w:rPr>
          <w:sz w:val="26"/>
          <w:szCs w:val="26"/>
        </w:rPr>
      </w:pPr>
      <w:r w:rsidRPr="003346E0">
        <w:rPr>
          <w:bCs/>
          <w:sz w:val="26"/>
          <w:szCs w:val="26"/>
        </w:rPr>
        <w:t>приказом</w:t>
      </w:r>
      <w:r w:rsidRPr="003346E0">
        <w:rPr>
          <w:sz w:val="26"/>
          <w:szCs w:val="26"/>
        </w:rPr>
        <w:t xml:space="preserve"> ГАНОУ «Центр одаренных </w:t>
      </w:r>
    </w:p>
    <w:p w14:paraId="4A2848E0" w14:textId="77777777" w:rsidR="00492FA5" w:rsidRPr="003346E0" w:rsidRDefault="00492FA5" w:rsidP="00492FA5">
      <w:pPr>
        <w:pStyle w:val="Default"/>
        <w:jc w:val="right"/>
        <w:rPr>
          <w:sz w:val="26"/>
          <w:szCs w:val="26"/>
        </w:rPr>
      </w:pPr>
      <w:r w:rsidRPr="003346E0">
        <w:rPr>
          <w:sz w:val="26"/>
          <w:szCs w:val="26"/>
        </w:rPr>
        <w:t>детей и молодежи «Эткер» Минобразования Чувашии</w:t>
      </w:r>
    </w:p>
    <w:p w14:paraId="06809FF5" w14:textId="7AB32C74" w:rsidR="00492FA5" w:rsidRDefault="00492FA5" w:rsidP="00492FA5">
      <w:pPr>
        <w:pStyle w:val="Default"/>
        <w:jc w:val="right"/>
        <w:rPr>
          <w:bCs/>
          <w:color w:val="auto"/>
          <w:sz w:val="26"/>
          <w:szCs w:val="26"/>
        </w:rPr>
      </w:pPr>
      <w:r w:rsidRPr="003346E0">
        <w:rPr>
          <w:bCs/>
          <w:color w:val="auto"/>
          <w:sz w:val="26"/>
          <w:szCs w:val="26"/>
        </w:rPr>
        <w:t xml:space="preserve">от </w:t>
      </w:r>
      <w:r w:rsidR="00857B4D">
        <w:rPr>
          <w:bCs/>
          <w:color w:val="auto"/>
          <w:sz w:val="26"/>
          <w:szCs w:val="26"/>
        </w:rPr>
        <w:t>18</w:t>
      </w:r>
      <w:r>
        <w:rPr>
          <w:bCs/>
          <w:color w:val="auto"/>
          <w:sz w:val="26"/>
          <w:szCs w:val="26"/>
        </w:rPr>
        <w:t xml:space="preserve"> сентября</w:t>
      </w:r>
      <w:r w:rsidRPr="003346E0">
        <w:rPr>
          <w:bCs/>
          <w:color w:val="auto"/>
          <w:sz w:val="26"/>
          <w:szCs w:val="26"/>
        </w:rPr>
        <w:t xml:space="preserve"> 202</w:t>
      </w:r>
      <w:r>
        <w:rPr>
          <w:bCs/>
          <w:color w:val="auto"/>
          <w:sz w:val="26"/>
          <w:szCs w:val="26"/>
        </w:rPr>
        <w:t>6</w:t>
      </w:r>
      <w:r w:rsidRPr="003346E0">
        <w:rPr>
          <w:bCs/>
          <w:color w:val="auto"/>
          <w:sz w:val="26"/>
          <w:szCs w:val="26"/>
        </w:rPr>
        <w:t xml:space="preserve"> года №</w:t>
      </w:r>
      <w:r w:rsidR="00857B4D">
        <w:rPr>
          <w:bCs/>
          <w:color w:val="auto"/>
          <w:sz w:val="26"/>
          <w:szCs w:val="26"/>
        </w:rPr>
        <w:t xml:space="preserve"> 195</w:t>
      </w:r>
      <w:r w:rsidRPr="00962C50">
        <w:rPr>
          <w:bCs/>
          <w:color w:val="auto"/>
          <w:sz w:val="26"/>
          <w:szCs w:val="26"/>
        </w:rPr>
        <w:t>-</w:t>
      </w:r>
      <w:r>
        <w:rPr>
          <w:bCs/>
          <w:color w:val="auto"/>
          <w:sz w:val="26"/>
          <w:szCs w:val="26"/>
        </w:rPr>
        <w:t>ОД</w:t>
      </w:r>
    </w:p>
    <w:p w14:paraId="51EB3BE6" w14:textId="77777777" w:rsidR="00DB4C83" w:rsidRDefault="00DB4C83" w:rsidP="00DB4C83">
      <w:pPr>
        <w:pStyle w:val="a4"/>
        <w:spacing w:line="276" w:lineRule="auto"/>
        <w:jc w:val="center"/>
        <w:rPr>
          <w:rFonts w:ascii="Times New Roman" w:hAnsi="Times New Roman"/>
          <w:b/>
          <w:sz w:val="26"/>
          <w:szCs w:val="26"/>
        </w:rPr>
      </w:pPr>
    </w:p>
    <w:p w14:paraId="4865C830" w14:textId="77777777" w:rsidR="00DB4C83" w:rsidRDefault="00DB4C83" w:rsidP="00DB4C83">
      <w:pPr>
        <w:pStyle w:val="a4"/>
        <w:spacing w:line="276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ПОЛОЖЕНИЕ</w:t>
      </w:r>
    </w:p>
    <w:p w14:paraId="03BDA6EB" w14:textId="77777777" w:rsidR="00DB4C83" w:rsidRDefault="00DB4C83" w:rsidP="00DB4C83">
      <w:pPr>
        <w:spacing w:line="276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 проведении регионального этапа Фестиваля детских и молодежных театральных коллективов «Театральное Приволжье»</w:t>
      </w:r>
    </w:p>
    <w:p w14:paraId="1DB931CE" w14:textId="77777777" w:rsidR="00DB4C83" w:rsidRDefault="00DB4C83" w:rsidP="00DB4C83">
      <w:pPr>
        <w:spacing w:line="276" w:lineRule="auto"/>
        <w:jc w:val="center"/>
        <w:rPr>
          <w:b/>
          <w:sz w:val="26"/>
          <w:szCs w:val="26"/>
        </w:rPr>
      </w:pPr>
    </w:p>
    <w:p w14:paraId="64B87AA9" w14:textId="77777777" w:rsidR="00DB4C83" w:rsidRDefault="00DB4C83" w:rsidP="00DB4C83">
      <w:pPr>
        <w:spacing w:line="276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1. Общие положения</w:t>
      </w:r>
    </w:p>
    <w:p w14:paraId="14468289" w14:textId="77F5202E" w:rsidR="00DB4C83" w:rsidRDefault="00DB4C83" w:rsidP="00DB4C83">
      <w:pPr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>Региональный этап VI</w:t>
      </w:r>
      <w:r>
        <w:rPr>
          <w:sz w:val="26"/>
          <w:szCs w:val="26"/>
          <w:lang w:val="en-US"/>
        </w:rPr>
        <w:t>I</w:t>
      </w:r>
      <w:r w:rsidR="00DB3F35">
        <w:rPr>
          <w:sz w:val="26"/>
          <w:szCs w:val="26"/>
          <w:lang w:val="en-US"/>
        </w:rPr>
        <w:t>I</w:t>
      </w:r>
      <w:r>
        <w:rPr>
          <w:sz w:val="26"/>
          <w:szCs w:val="26"/>
        </w:rPr>
        <w:t xml:space="preserve"> сезона Фестиваля детских и молодежных театральных коллективов «Театральное Приволжье» </w:t>
      </w:r>
      <w:r>
        <w:rPr>
          <w:bCs/>
          <w:sz w:val="26"/>
          <w:szCs w:val="26"/>
        </w:rPr>
        <w:t xml:space="preserve">(далее – Фестиваль) </w:t>
      </w:r>
      <w:r>
        <w:rPr>
          <w:sz w:val="26"/>
          <w:szCs w:val="26"/>
        </w:rPr>
        <w:t>реализуется в образовательных организациях Чувашской Республики с</w:t>
      </w:r>
      <w:r w:rsidR="002A653F" w:rsidRPr="002A653F">
        <w:rPr>
          <w:sz w:val="26"/>
          <w:szCs w:val="26"/>
        </w:rPr>
        <w:t xml:space="preserve"> </w:t>
      </w:r>
      <w:r>
        <w:rPr>
          <w:sz w:val="26"/>
          <w:szCs w:val="26"/>
        </w:rPr>
        <w:t>сентября по декабр</w:t>
      </w:r>
      <w:r w:rsidR="002A653F">
        <w:rPr>
          <w:sz w:val="26"/>
          <w:szCs w:val="26"/>
        </w:rPr>
        <w:t>ь</w:t>
      </w:r>
      <w:r>
        <w:rPr>
          <w:sz w:val="26"/>
          <w:szCs w:val="26"/>
        </w:rPr>
        <w:t xml:space="preserve"> </w:t>
      </w:r>
      <w:r w:rsidR="0054434E">
        <w:rPr>
          <w:sz w:val="26"/>
          <w:szCs w:val="26"/>
        </w:rPr>
        <w:t xml:space="preserve">                </w:t>
      </w:r>
      <w:r>
        <w:rPr>
          <w:sz w:val="26"/>
          <w:szCs w:val="26"/>
        </w:rPr>
        <w:t>202</w:t>
      </w:r>
      <w:r w:rsidR="002A653F">
        <w:rPr>
          <w:sz w:val="26"/>
          <w:szCs w:val="26"/>
        </w:rPr>
        <w:t xml:space="preserve">6 </w:t>
      </w:r>
      <w:r>
        <w:rPr>
          <w:sz w:val="26"/>
          <w:szCs w:val="26"/>
        </w:rPr>
        <w:t>г.</w:t>
      </w:r>
    </w:p>
    <w:p w14:paraId="700A6CC7" w14:textId="77777777" w:rsidR="00DB4C83" w:rsidRDefault="00DB4C83" w:rsidP="00DB4C83">
      <w:pPr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>Организатором Фестиваля является Министерство образования Чувашской Республики совместно с ГАНОУ «Центр одаренных детей и молодежи «Эткер» Минобразования Чувашии. Общее руководство подготовкой и реализацией мероприятий Фестиваля осуществляет организационный комитет (далее – Оргкомитет).</w:t>
      </w:r>
    </w:p>
    <w:p w14:paraId="5AFBF22C" w14:textId="77777777" w:rsidR="00DB4C83" w:rsidRDefault="00DB4C83" w:rsidP="00DB4C83">
      <w:pPr>
        <w:spacing w:line="276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2. Цели и задачи Фестиваля</w:t>
      </w:r>
    </w:p>
    <w:p w14:paraId="0E8660C6" w14:textId="77777777" w:rsidR="00DB4C83" w:rsidRDefault="00DB4C83" w:rsidP="00DB4C83">
      <w:pPr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Фестиваль проводится в целях: </w:t>
      </w:r>
    </w:p>
    <w:p w14:paraId="543B36CA" w14:textId="77777777" w:rsidR="00DB4C83" w:rsidRDefault="00DB4C83" w:rsidP="00DB4C83">
      <w:pPr>
        <w:spacing w:line="276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создания условий и стимулов для развития детского театрального искусства среди детей и молодежи; </w:t>
      </w:r>
    </w:p>
    <w:p w14:paraId="7EB1B952" w14:textId="77777777" w:rsidR="00DB4C83" w:rsidRDefault="00DB4C83" w:rsidP="00DB4C83">
      <w:pPr>
        <w:spacing w:line="276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- расширения культурного кругозора молодежи;</w:t>
      </w:r>
    </w:p>
    <w:p w14:paraId="031F8C1C" w14:textId="77777777" w:rsidR="00DB4C83" w:rsidRDefault="00DB4C83" w:rsidP="00DB4C83">
      <w:pPr>
        <w:spacing w:line="276" w:lineRule="auto"/>
        <w:ind w:firstLine="708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- </w:t>
      </w:r>
      <w:r>
        <w:rPr>
          <w:bCs/>
          <w:sz w:val="26"/>
          <w:szCs w:val="26"/>
        </w:rPr>
        <w:t xml:space="preserve">формирования культурных и нравственных ценностей у детей и молодежи Чувашской Республики. </w:t>
      </w:r>
    </w:p>
    <w:p w14:paraId="6C4EB176" w14:textId="77777777" w:rsidR="00DB4C83" w:rsidRDefault="00DB4C83" w:rsidP="00DB4C83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Задачами Фестиваля являются:</w:t>
      </w:r>
    </w:p>
    <w:p w14:paraId="21FAEAEA" w14:textId="77777777" w:rsidR="00DB4C83" w:rsidRDefault="00DB4C83" w:rsidP="00DB4C83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максимальное привлечение молодежи к участию в театральной деятельности, как в качестве активных участников (актеров, режиссеров и других представителей театрального сообщества), так и в качестве зрителей;</w:t>
      </w:r>
    </w:p>
    <w:p w14:paraId="3212E4E8" w14:textId="77777777" w:rsidR="00DB4C83" w:rsidRDefault="00DB4C83" w:rsidP="00DB4C83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увеличение количества детских театров и повышение уровня их творческой деятельности;</w:t>
      </w:r>
    </w:p>
    <w:p w14:paraId="19E46037" w14:textId="77777777" w:rsidR="00DB4C83" w:rsidRDefault="00DB4C83" w:rsidP="00DB4C83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создание в регионе активной театральной среды, включающей профессиональных деятелей театрального искусства и жителей региона, прежде всего детей и молодежи;</w:t>
      </w:r>
    </w:p>
    <w:p w14:paraId="694BDFD7" w14:textId="77777777" w:rsidR="00DB4C83" w:rsidRDefault="00DB4C83" w:rsidP="00DB4C83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выявление и распространение опыта организации театральной деятельности в регионе;</w:t>
      </w:r>
    </w:p>
    <w:p w14:paraId="1ED72E59" w14:textId="77777777" w:rsidR="00DB4C83" w:rsidRDefault="00DB4C83" w:rsidP="00DB4C83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определение победителей по основным номинациям фестиваля.</w:t>
      </w:r>
    </w:p>
    <w:p w14:paraId="4019CDBF" w14:textId="77777777" w:rsidR="00DB4C83" w:rsidRDefault="00DB4C83" w:rsidP="00DB4C83">
      <w:pPr>
        <w:spacing w:line="276" w:lineRule="auto"/>
        <w:ind w:firstLine="709"/>
        <w:jc w:val="both"/>
        <w:rPr>
          <w:sz w:val="26"/>
          <w:szCs w:val="26"/>
        </w:rPr>
      </w:pPr>
    </w:p>
    <w:p w14:paraId="38F6E1D1" w14:textId="77777777" w:rsidR="00DB4C83" w:rsidRDefault="00DB4C83" w:rsidP="00DB4C83">
      <w:pPr>
        <w:spacing w:line="276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3. Участники Фестиваля</w:t>
      </w:r>
    </w:p>
    <w:p w14:paraId="7241E910" w14:textId="77777777" w:rsidR="00DB4C83" w:rsidRDefault="00DB4C83" w:rsidP="00DB4C83">
      <w:pPr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>В Фестивале могут принять участие детские театральные коллективы и студии в возрасте от 6 до 17 лет включительно.</w:t>
      </w:r>
    </w:p>
    <w:p w14:paraId="6596F85B" w14:textId="77777777" w:rsidR="00DB4C83" w:rsidRDefault="00DB4C83" w:rsidP="00DB4C83">
      <w:pPr>
        <w:spacing w:line="276" w:lineRule="auto"/>
        <w:jc w:val="both"/>
        <w:rPr>
          <w:sz w:val="26"/>
          <w:szCs w:val="26"/>
          <w:u w:val="single"/>
        </w:rPr>
      </w:pPr>
      <w:r>
        <w:rPr>
          <w:sz w:val="26"/>
          <w:szCs w:val="26"/>
        </w:rPr>
        <w:t xml:space="preserve">           </w:t>
      </w:r>
      <w:r>
        <w:rPr>
          <w:sz w:val="26"/>
          <w:szCs w:val="26"/>
          <w:u w:val="single"/>
        </w:rPr>
        <w:t>Ограничения по участию:</w:t>
      </w:r>
    </w:p>
    <w:p w14:paraId="6BC2AA7A" w14:textId="04FB3AA4" w:rsidR="00DB4C83" w:rsidRDefault="00DB4C83" w:rsidP="00DB4C83">
      <w:pPr>
        <w:pStyle w:val="a5"/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>Не могут принимать участие в Фестивале:</w:t>
      </w:r>
    </w:p>
    <w:p w14:paraId="3505595B" w14:textId="1592F038" w:rsidR="00B06349" w:rsidRDefault="00B06349" w:rsidP="00DB4C83">
      <w:pPr>
        <w:pStyle w:val="a5"/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- </w:t>
      </w:r>
      <w:r w:rsidRPr="00B06349">
        <w:rPr>
          <w:sz w:val="26"/>
          <w:szCs w:val="26"/>
        </w:rPr>
        <w:t>коллективы-победители Фестиваля, занявшие 1 место в детской и молодежной номинациях предыдущего сезона Фестиваля (ограничение распространяется на 1 сезон);</w:t>
      </w:r>
    </w:p>
    <w:p w14:paraId="2612E7FC" w14:textId="77777777" w:rsidR="00DB4C83" w:rsidRDefault="00DB4C83" w:rsidP="00DB4C83">
      <w:pPr>
        <w:spacing w:line="276" w:lineRule="auto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- коллективы студентов профильных образовательных учреждений, обучающиеся по направлениям культуры и искусства; </w:t>
      </w:r>
    </w:p>
    <w:p w14:paraId="3E5A641F" w14:textId="77777777" w:rsidR="00DB4C83" w:rsidRDefault="00DB4C83" w:rsidP="00DB4C83">
      <w:pPr>
        <w:spacing w:line="276" w:lineRule="auto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-   действующие артисты профессиональных театров.</w:t>
      </w:r>
    </w:p>
    <w:p w14:paraId="2CBFCE3B" w14:textId="77777777" w:rsidR="00DB4C83" w:rsidRDefault="00DB4C83" w:rsidP="00DB4C83">
      <w:pPr>
        <w:spacing w:line="276" w:lineRule="auto"/>
        <w:ind w:left="360" w:firstLine="491"/>
        <w:jc w:val="both"/>
        <w:rPr>
          <w:sz w:val="26"/>
          <w:szCs w:val="26"/>
          <w:u w:val="single"/>
        </w:rPr>
      </w:pPr>
      <w:r w:rsidRPr="004F62B8">
        <w:rPr>
          <w:sz w:val="26"/>
          <w:szCs w:val="26"/>
          <w:u w:val="single"/>
        </w:rPr>
        <w:t>Основные критерии оценки спектаклей:</w:t>
      </w:r>
    </w:p>
    <w:p w14:paraId="55578686" w14:textId="77777777" w:rsidR="00DB4C83" w:rsidRDefault="00DB4C83" w:rsidP="00DB4C83">
      <w:pPr>
        <w:spacing w:line="276" w:lineRule="auto"/>
        <w:ind w:left="360" w:firstLine="349"/>
        <w:jc w:val="both"/>
        <w:rPr>
          <w:sz w:val="26"/>
          <w:szCs w:val="26"/>
        </w:rPr>
      </w:pPr>
      <w:r>
        <w:rPr>
          <w:sz w:val="26"/>
          <w:szCs w:val="26"/>
        </w:rPr>
        <w:t>- спектакль должен быть значительным событием в области студийного театрального движения;</w:t>
      </w:r>
    </w:p>
    <w:p w14:paraId="19D09B66" w14:textId="280834F4" w:rsidR="00DB4C83" w:rsidRDefault="00DB4C83" w:rsidP="00DB4C83">
      <w:pPr>
        <w:spacing w:line="276" w:lineRule="auto"/>
        <w:ind w:left="360" w:firstLine="349"/>
        <w:jc w:val="both"/>
        <w:rPr>
          <w:sz w:val="26"/>
          <w:szCs w:val="26"/>
        </w:rPr>
      </w:pPr>
      <w:r>
        <w:rPr>
          <w:sz w:val="26"/>
          <w:szCs w:val="26"/>
        </w:rPr>
        <w:t>- спектакль должен отвечать просветительским, нравственным и культурным ценностям общества;</w:t>
      </w:r>
    </w:p>
    <w:p w14:paraId="5DE4377A" w14:textId="5EF315D6" w:rsidR="00142118" w:rsidRDefault="00142118" w:rsidP="00DB4C83">
      <w:pPr>
        <w:spacing w:line="276" w:lineRule="auto"/>
        <w:ind w:left="360" w:firstLine="34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142118">
        <w:rPr>
          <w:sz w:val="26"/>
          <w:szCs w:val="26"/>
        </w:rPr>
        <w:t xml:space="preserve">спектакль должен соответствовать требованиям Федерального закона от 29.12.2010 </w:t>
      </w:r>
      <w:r w:rsidR="00A6572C">
        <w:rPr>
          <w:sz w:val="26"/>
          <w:szCs w:val="26"/>
        </w:rPr>
        <w:t>№</w:t>
      </w:r>
      <w:r w:rsidRPr="00142118">
        <w:rPr>
          <w:sz w:val="26"/>
          <w:szCs w:val="26"/>
        </w:rPr>
        <w:t xml:space="preserve"> 436-ФЗ «О защите детей от информации, причиняющей вред их здоровью и развитию» и иметь возрастную маркировку не выше l2+. Содержание спектакля не должно включать сцены пропаганды употребления алкоголя, табака, наркотических и психоактивных веществ, а также ненормативную </w:t>
      </w:r>
      <w:r w:rsidR="00A600F6">
        <w:rPr>
          <w:sz w:val="26"/>
          <w:szCs w:val="26"/>
        </w:rPr>
        <w:t>л</w:t>
      </w:r>
      <w:r w:rsidRPr="00142118">
        <w:rPr>
          <w:sz w:val="26"/>
          <w:szCs w:val="26"/>
        </w:rPr>
        <w:t>ексику</w:t>
      </w:r>
      <w:r w:rsidR="00A600F6">
        <w:rPr>
          <w:sz w:val="26"/>
          <w:szCs w:val="26"/>
        </w:rPr>
        <w:t>;</w:t>
      </w:r>
    </w:p>
    <w:p w14:paraId="72E64DED" w14:textId="77777777" w:rsidR="00DB4C83" w:rsidRDefault="00DB4C83" w:rsidP="00DB4C83">
      <w:pPr>
        <w:spacing w:line="276" w:lineRule="auto"/>
        <w:ind w:left="360" w:firstLine="349"/>
        <w:jc w:val="both"/>
        <w:rPr>
          <w:sz w:val="26"/>
          <w:szCs w:val="26"/>
        </w:rPr>
      </w:pPr>
      <w:r>
        <w:rPr>
          <w:sz w:val="26"/>
          <w:szCs w:val="26"/>
        </w:rPr>
        <w:t>- спектакль должен быть поставлен не более 2-х лет назад.</w:t>
      </w:r>
    </w:p>
    <w:p w14:paraId="08486DF2" w14:textId="2A6F7E27" w:rsidR="00DB4C83" w:rsidRPr="00FC3BBE" w:rsidRDefault="00DB4C83" w:rsidP="00DB4C83">
      <w:pPr>
        <w:spacing w:line="276" w:lineRule="auto"/>
        <w:jc w:val="both"/>
        <w:rPr>
          <w:b/>
          <w:bCs/>
          <w:sz w:val="26"/>
          <w:szCs w:val="26"/>
        </w:rPr>
      </w:pPr>
      <w:r>
        <w:rPr>
          <w:sz w:val="26"/>
          <w:szCs w:val="26"/>
        </w:rPr>
        <w:tab/>
        <w:t xml:space="preserve">Участие в Фестивале предполагается по следующим </w:t>
      </w:r>
      <w:r w:rsidRPr="00FC3BBE">
        <w:rPr>
          <w:b/>
          <w:bCs/>
          <w:sz w:val="26"/>
          <w:szCs w:val="26"/>
        </w:rPr>
        <w:t>номинациям:</w:t>
      </w:r>
    </w:p>
    <w:p w14:paraId="12476235" w14:textId="28A32840" w:rsidR="00FC3BBE" w:rsidRDefault="00FC3BBE" w:rsidP="00FC3BBE">
      <w:pPr>
        <w:spacing w:line="276" w:lineRule="auto"/>
        <w:ind w:firstLine="709"/>
        <w:jc w:val="both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Коллективные:</w:t>
      </w:r>
    </w:p>
    <w:p w14:paraId="5DAE7F4E" w14:textId="61BDF5F7" w:rsidR="00DB4C83" w:rsidRPr="00FC3BBE" w:rsidRDefault="00DB4C83" w:rsidP="003838B5">
      <w:pPr>
        <w:pStyle w:val="a5"/>
        <w:numPr>
          <w:ilvl w:val="0"/>
          <w:numId w:val="1"/>
        </w:numPr>
        <w:spacing w:line="276" w:lineRule="auto"/>
        <w:ind w:left="709" w:hanging="4"/>
        <w:jc w:val="both"/>
        <w:rPr>
          <w:sz w:val="26"/>
          <w:szCs w:val="26"/>
        </w:rPr>
      </w:pPr>
      <w:r w:rsidRPr="00FC3BBE">
        <w:rPr>
          <w:sz w:val="26"/>
          <w:szCs w:val="26"/>
        </w:rPr>
        <w:t>Лучший детский спектакль Чувашской Республики (1,2,3 место)</w:t>
      </w:r>
      <w:r w:rsidR="00FC3BBE" w:rsidRPr="00FC3BBE">
        <w:rPr>
          <w:sz w:val="26"/>
          <w:szCs w:val="26"/>
        </w:rPr>
        <w:t>.</w:t>
      </w:r>
    </w:p>
    <w:p w14:paraId="0318994E" w14:textId="24261E26" w:rsidR="00FC3BBE" w:rsidRPr="00FC3BBE" w:rsidRDefault="00FC3BBE" w:rsidP="00FC3BBE">
      <w:pPr>
        <w:spacing w:line="276" w:lineRule="auto"/>
        <w:ind w:left="705"/>
        <w:jc w:val="both"/>
        <w:rPr>
          <w:sz w:val="26"/>
          <w:szCs w:val="26"/>
          <w:u w:val="single"/>
        </w:rPr>
      </w:pPr>
      <w:r w:rsidRPr="00FC3BBE">
        <w:rPr>
          <w:sz w:val="26"/>
          <w:szCs w:val="26"/>
          <w:u w:val="single"/>
        </w:rPr>
        <w:t>Индивидуальные:</w:t>
      </w:r>
    </w:p>
    <w:p w14:paraId="0A56BB7D" w14:textId="77777777" w:rsidR="00DB4C83" w:rsidRDefault="00DB4C83" w:rsidP="00DB4C83">
      <w:pPr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  <w:lang w:val="en-US"/>
        </w:rPr>
        <w:t>II</w:t>
      </w:r>
      <w:r>
        <w:rPr>
          <w:sz w:val="26"/>
          <w:szCs w:val="26"/>
        </w:rPr>
        <w:t>. Лучшая режиссерская работа;</w:t>
      </w:r>
    </w:p>
    <w:p w14:paraId="3C637052" w14:textId="77777777" w:rsidR="00DB4C83" w:rsidRDefault="00DB4C83" w:rsidP="00DB4C83">
      <w:pPr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</w:t>
      </w:r>
      <w:r>
        <w:rPr>
          <w:sz w:val="26"/>
          <w:szCs w:val="26"/>
          <w:lang w:val="en-US"/>
        </w:rPr>
        <w:t>III</w:t>
      </w:r>
      <w:r>
        <w:rPr>
          <w:sz w:val="26"/>
          <w:szCs w:val="26"/>
        </w:rPr>
        <w:t>. Лучшее музыкальное оформление;</w:t>
      </w:r>
    </w:p>
    <w:p w14:paraId="4DD8BF52" w14:textId="77777777" w:rsidR="00DB4C83" w:rsidRDefault="00DB4C83" w:rsidP="00DB4C83">
      <w:pPr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</w:t>
      </w:r>
      <w:r>
        <w:rPr>
          <w:sz w:val="26"/>
          <w:szCs w:val="26"/>
          <w:lang w:val="en-US"/>
        </w:rPr>
        <w:t>IV</w:t>
      </w:r>
      <w:r>
        <w:rPr>
          <w:sz w:val="26"/>
          <w:szCs w:val="26"/>
        </w:rPr>
        <w:t>.Лучшее художественное оформление;</w:t>
      </w:r>
    </w:p>
    <w:p w14:paraId="0F309C36" w14:textId="77777777" w:rsidR="00DB4C83" w:rsidRDefault="00DB4C83" w:rsidP="00DB4C83">
      <w:pPr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  <w:lang w:val="en-US"/>
        </w:rPr>
        <w:t>V</w:t>
      </w:r>
      <w:r>
        <w:rPr>
          <w:sz w:val="26"/>
          <w:szCs w:val="26"/>
        </w:rPr>
        <w:t>. Лучшая мужская роль;</w:t>
      </w:r>
    </w:p>
    <w:p w14:paraId="56E57AEA" w14:textId="77777777" w:rsidR="00DB4C83" w:rsidRDefault="00DB4C83" w:rsidP="00DB4C83">
      <w:pPr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  <w:lang w:val="en-US"/>
        </w:rPr>
        <w:t>VI</w:t>
      </w:r>
      <w:r>
        <w:rPr>
          <w:sz w:val="26"/>
          <w:szCs w:val="26"/>
        </w:rPr>
        <w:t xml:space="preserve">. Лучшая женская роль. </w:t>
      </w:r>
    </w:p>
    <w:p w14:paraId="3CA93ECC" w14:textId="07186DD6" w:rsidR="00DB4C83" w:rsidRDefault="00DB4C83" w:rsidP="00DB4C83">
      <w:pPr>
        <w:spacing w:line="276" w:lineRule="auto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Заявки для участия в региональном отборочном этапе принимаются </w:t>
      </w:r>
      <w:r w:rsidRPr="004E17BF">
        <w:rPr>
          <w:b/>
          <w:bCs/>
          <w:sz w:val="26"/>
          <w:szCs w:val="26"/>
        </w:rPr>
        <w:t xml:space="preserve">в срок </w:t>
      </w:r>
      <w:r w:rsidR="00381C2C">
        <w:rPr>
          <w:b/>
          <w:bCs/>
          <w:sz w:val="26"/>
          <w:szCs w:val="26"/>
        </w:rPr>
        <w:t xml:space="preserve">                    </w:t>
      </w:r>
      <w:r w:rsidRPr="004E17BF">
        <w:rPr>
          <w:b/>
          <w:bCs/>
          <w:sz w:val="26"/>
          <w:szCs w:val="26"/>
        </w:rPr>
        <w:t>до</w:t>
      </w:r>
      <w:r w:rsidR="00381C2C">
        <w:rPr>
          <w:sz w:val="26"/>
          <w:szCs w:val="26"/>
        </w:rPr>
        <w:t xml:space="preserve"> </w:t>
      </w:r>
      <w:r w:rsidR="00EC7DE9">
        <w:rPr>
          <w:b/>
          <w:bCs/>
          <w:sz w:val="26"/>
          <w:szCs w:val="26"/>
        </w:rPr>
        <w:t>18</w:t>
      </w:r>
      <w:r w:rsidRPr="004E17BF">
        <w:rPr>
          <w:b/>
          <w:bCs/>
          <w:sz w:val="26"/>
          <w:szCs w:val="26"/>
        </w:rPr>
        <w:t xml:space="preserve"> ноября 202</w:t>
      </w:r>
      <w:r w:rsidR="001E214F" w:rsidRPr="004E17BF">
        <w:rPr>
          <w:b/>
          <w:bCs/>
          <w:sz w:val="26"/>
          <w:szCs w:val="26"/>
        </w:rPr>
        <w:t>6</w:t>
      </w:r>
      <w:r w:rsidRPr="004E17BF">
        <w:rPr>
          <w:b/>
          <w:bCs/>
          <w:sz w:val="26"/>
          <w:szCs w:val="26"/>
        </w:rPr>
        <w:t xml:space="preserve"> г</w:t>
      </w:r>
      <w:r>
        <w:rPr>
          <w:sz w:val="26"/>
          <w:szCs w:val="26"/>
        </w:rPr>
        <w:t xml:space="preserve">. и направляются через сайт Фестиваля </w:t>
      </w:r>
      <w:r>
        <w:rPr>
          <w:b/>
          <w:sz w:val="26"/>
          <w:szCs w:val="26"/>
        </w:rPr>
        <w:t>театральноеприволжье.рф</w:t>
      </w:r>
      <w:r>
        <w:rPr>
          <w:sz w:val="26"/>
          <w:szCs w:val="26"/>
        </w:rPr>
        <w:t xml:space="preserve"> </w:t>
      </w:r>
      <w:r w:rsidRPr="00374120">
        <w:rPr>
          <w:iCs/>
          <w:sz w:val="26"/>
          <w:szCs w:val="26"/>
        </w:rPr>
        <w:t xml:space="preserve">(кнопка «подать Заявку»). </w:t>
      </w:r>
      <w:r>
        <w:rPr>
          <w:sz w:val="26"/>
          <w:szCs w:val="26"/>
        </w:rPr>
        <w:t>Один театральный коллектив может подать не более двух заявок на участие в Фестивале.</w:t>
      </w:r>
    </w:p>
    <w:p w14:paraId="43DADF24" w14:textId="77777777" w:rsidR="00DB4C83" w:rsidRDefault="00DB4C83" w:rsidP="00DB4C83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Обязательное условие – представление видеоматериалов высокого качества, пригодного для показа по телевидению: расширение </w:t>
      </w:r>
      <w:r>
        <w:rPr>
          <w:sz w:val="26"/>
          <w:szCs w:val="26"/>
          <w:lang w:val="en-US"/>
        </w:rPr>
        <w:t>mp</w:t>
      </w:r>
      <w:r>
        <w:rPr>
          <w:sz w:val="26"/>
          <w:szCs w:val="26"/>
        </w:rPr>
        <w:t xml:space="preserve">4, формат </w:t>
      </w:r>
      <w:r>
        <w:rPr>
          <w:sz w:val="26"/>
          <w:szCs w:val="26"/>
          <w:lang w:val="en-US"/>
        </w:rPr>
        <w:t>Full</w:t>
      </w:r>
      <w:r w:rsidRPr="00DB4C83">
        <w:rPr>
          <w:sz w:val="26"/>
          <w:szCs w:val="26"/>
        </w:rPr>
        <w:t xml:space="preserve"> </w:t>
      </w:r>
      <w:r>
        <w:rPr>
          <w:sz w:val="26"/>
          <w:szCs w:val="26"/>
          <w:lang w:val="en-US"/>
        </w:rPr>
        <w:t>HD</w:t>
      </w:r>
      <w:r>
        <w:rPr>
          <w:sz w:val="26"/>
          <w:szCs w:val="26"/>
        </w:rPr>
        <w:t xml:space="preserve"> 1920</w:t>
      </w:r>
      <w:r>
        <w:rPr>
          <w:sz w:val="26"/>
          <w:szCs w:val="26"/>
          <w:lang w:val="en-US"/>
        </w:rPr>
        <w:t>x</w:t>
      </w:r>
      <w:r>
        <w:rPr>
          <w:sz w:val="26"/>
          <w:szCs w:val="26"/>
        </w:rPr>
        <w:t>1080.</w:t>
      </w:r>
    </w:p>
    <w:p w14:paraId="3EAF4969" w14:textId="77777777" w:rsidR="00DB4C83" w:rsidRDefault="00DB4C83" w:rsidP="00DB4C83">
      <w:pPr>
        <w:spacing w:line="276" w:lineRule="auto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Подача театральным коллективом заявки на участие в Фестивале свидетельствует о согласии каждого члена коллектива на обработку персональных данных и распространение материалов с его изображением, в т.ч. в СМИ и социальных сетях, в целях обеспечения мероприятий и организации Фестиваля.</w:t>
      </w:r>
    </w:p>
    <w:p w14:paraId="65A0191C" w14:textId="2D53B34E" w:rsidR="00DB4C83" w:rsidRDefault="00DB4C83" w:rsidP="00DB4C83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Контактное лицо: </w:t>
      </w:r>
      <w:r w:rsidR="00AF13B9" w:rsidRPr="00AF13B9">
        <w:rPr>
          <w:sz w:val="26"/>
          <w:szCs w:val="26"/>
        </w:rPr>
        <w:t>Воробьева Ольга Валентиновна, руководитель Центра развития воспитания ГАНОУ «Центр одаренных детей и молодежи «Эткер» Минобразования Чувашии</w:t>
      </w:r>
      <w:r>
        <w:rPr>
          <w:sz w:val="26"/>
          <w:szCs w:val="26"/>
        </w:rPr>
        <w:t xml:space="preserve">, </w:t>
      </w:r>
      <w:r w:rsidR="007208D9">
        <w:rPr>
          <w:sz w:val="26"/>
          <w:szCs w:val="26"/>
        </w:rPr>
        <w:t xml:space="preserve">тел: </w:t>
      </w:r>
      <w:r w:rsidR="00625AC9" w:rsidRPr="00625AC9">
        <w:rPr>
          <w:sz w:val="26"/>
          <w:szCs w:val="26"/>
        </w:rPr>
        <w:t>89199724206</w:t>
      </w:r>
      <w:r w:rsidR="00625AC9">
        <w:rPr>
          <w:sz w:val="26"/>
          <w:szCs w:val="26"/>
        </w:rPr>
        <w:t xml:space="preserve">, </w:t>
      </w:r>
      <w:hyperlink r:id="rId5" w:history="1">
        <w:r w:rsidR="00625AC9" w:rsidRPr="002F1695">
          <w:rPr>
            <w:rStyle w:val="a3"/>
            <w:sz w:val="26"/>
            <w:szCs w:val="26"/>
          </w:rPr>
          <w:t>Etker-crv@yandex.ru</w:t>
        </w:r>
      </w:hyperlink>
      <w:r>
        <w:rPr>
          <w:sz w:val="26"/>
          <w:szCs w:val="26"/>
        </w:rPr>
        <w:t>.</w:t>
      </w:r>
    </w:p>
    <w:p w14:paraId="49F02A74" w14:textId="77777777" w:rsidR="00DB4C83" w:rsidRDefault="00DB4C83" w:rsidP="00E16825">
      <w:pPr>
        <w:spacing w:line="276" w:lineRule="auto"/>
        <w:jc w:val="both"/>
        <w:rPr>
          <w:bCs/>
          <w:sz w:val="26"/>
          <w:szCs w:val="26"/>
        </w:rPr>
      </w:pPr>
    </w:p>
    <w:p w14:paraId="1D997178" w14:textId="77777777" w:rsidR="00DB4C83" w:rsidRDefault="00DB4C83" w:rsidP="00DB4C83">
      <w:pPr>
        <w:spacing w:line="276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4. Сроки проведения Фестиваля</w:t>
      </w:r>
    </w:p>
    <w:p w14:paraId="22A2CD74" w14:textId="596EC371" w:rsidR="00DB4C83" w:rsidRDefault="00DB4C83" w:rsidP="00DB4C83">
      <w:pPr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b/>
          <w:sz w:val="26"/>
          <w:szCs w:val="26"/>
          <w:lang w:val="en-US"/>
        </w:rPr>
        <w:t>I</w:t>
      </w:r>
      <w:r w:rsidRPr="00DB4C83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этап (сентябрь – декабрь 202</w:t>
      </w:r>
      <w:r w:rsidR="00075306">
        <w:rPr>
          <w:b/>
          <w:sz w:val="26"/>
          <w:szCs w:val="26"/>
        </w:rPr>
        <w:t>6</w:t>
      </w:r>
      <w:r>
        <w:rPr>
          <w:b/>
          <w:sz w:val="26"/>
          <w:szCs w:val="26"/>
        </w:rPr>
        <w:t xml:space="preserve"> г.)</w:t>
      </w:r>
      <w:r>
        <w:rPr>
          <w:sz w:val="26"/>
          <w:szCs w:val="26"/>
        </w:rPr>
        <w:t xml:space="preserve"> </w:t>
      </w:r>
      <w:r>
        <w:rPr>
          <w:b/>
          <w:sz w:val="26"/>
          <w:szCs w:val="26"/>
        </w:rPr>
        <w:t>– Региональный</w:t>
      </w:r>
      <w:r>
        <w:rPr>
          <w:sz w:val="26"/>
          <w:szCs w:val="26"/>
        </w:rPr>
        <w:t xml:space="preserve">. </w:t>
      </w:r>
    </w:p>
    <w:p w14:paraId="5AB0B235" w14:textId="45349D3D" w:rsidR="00DB4C83" w:rsidRDefault="00DB4C83" w:rsidP="00DB4C83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срок до 1</w:t>
      </w:r>
      <w:r w:rsidR="00ED2B8A">
        <w:rPr>
          <w:sz w:val="26"/>
          <w:szCs w:val="26"/>
        </w:rPr>
        <w:t>8</w:t>
      </w:r>
      <w:r>
        <w:rPr>
          <w:sz w:val="26"/>
          <w:szCs w:val="26"/>
        </w:rPr>
        <w:t xml:space="preserve"> ноября 202</w:t>
      </w:r>
      <w:r w:rsidR="00ED2B8A">
        <w:rPr>
          <w:sz w:val="26"/>
          <w:szCs w:val="26"/>
        </w:rPr>
        <w:t>6</w:t>
      </w:r>
      <w:r>
        <w:rPr>
          <w:sz w:val="26"/>
          <w:szCs w:val="26"/>
        </w:rPr>
        <w:t xml:space="preserve"> г. осуществляется прием заявок и работ; с 20 ноября по 20 декабря 202</w:t>
      </w:r>
      <w:r w:rsidR="00ED2B8A">
        <w:rPr>
          <w:sz w:val="26"/>
          <w:szCs w:val="26"/>
        </w:rPr>
        <w:t>6</w:t>
      </w:r>
      <w:r>
        <w:rPr>
          <w:sz w:val="26"/>
          <w:szCs w:val="26"/>
        </w:rPr>
        <w:t xml:space="preserve"> г. проводится оценка спектаклей; до 30 декабря 202</w:t>
      </w:r>
      <w:r w:rsidR="00AF42D1">
        <w:rPr>
          <w:sz w:val="26"/>
          <w:szCs w:val="26"/>
        </w:rPr>
        <w:t>6</w:t>
      </w:r>
      <w:r>
        <w:rPr>
          <w:sz w:val="26"/>
          <w:szCs w:val="26"/>
        </w:rPr>
        <w:t xml:space="preserve"> г. на сайте ГАНОУ «Центр одаренных детей и молодежи «Эткер» Минобразования Чувашии публикуются результаты регионального этапа Фестиваля.</w:t>
      </w:r>
    </w:p>
    <w:p w14:paraId="47B177A4" w14:textId="42791E25" w:rsidR="00DB4C83" w:rsidRDefault="00DB4C83" w:rsidP="00DB4C83">
      <w:pPr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b/>
          <w:sz w:val="26"/>
          <w:szCs w:val="26"/>
          <w:lang w:val="en-US"/>
        </w:rPr>
        <w:t>II</w:t>
      </w:r>
      <w:r>
        <w:rPr>
          <w:b/>
          <w:sz w:val="26"/>
          <w:szCs w:val="26"/>
        </w:rPr>
        <w:t xml:space="preserve"> этап (январь – февраль 202</w:t>
      </w:r>
      <w:r w:rsidR="007464DF">
        <w:rPr>
          <w:b/>
          <w:sz w:val="26"/>
          <w:szCs w:val="26"/>
        </w:rPr>
        <w:t xml:space="preserve">7 </w:t>
      </w:r>
      <w:r>
        <w:rPr>
          <w:b/>
          <w:sz w:val="26"/>
          <w:szCs w:val="26"/>
        </w:rPr>
        <w:t>г.)</w:t>
      </w:r>
      <w:r>
        <w:rPr>
          <w:sz w:val="26"/>
          <w:szCs w:val="26"/>
        </w:rPr>
        <w:t xml:space="preserve"> </w:t>
      </w:r>
      <w:r>
        <w:rPr>
          <w:b/>
          <w:sz w:val="26"/>
          <w:szCs w:val="26"/>
        </w:rPr>
        <w:t>– Окружной.</w:t>
      </w:r>
      <w:r>
        <w:rPr>
          <w:sz w:val="26"/>
          <w:szCs w:val="26"/>
        </w:rPr>
        <w:t xml:space="preserve"> </w:t>
      </w:r>
    </w:p>
    <w:p w14:paraId="7E47A6FD" w14:textId="278A7748" w:rsidR="00DB4C83" w:rsidRDefault="00DB4C83" w:rsidP="00DB4C83">
      <w:pPr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b/>
          <w:sz w:val="26"/>
          <w:szCs w:val="26"/>
          <w:lang w:val="en-US"/>
        </w:rPr>
        <w:t>III</w:t>
      </w:r>
      <w:r>
        <w:rPr>
          <w:b/>
          <w:sz w:val="26"/>
          <w:szCs w:val="26"/>
        </w:rPr>
        <w:t xml:space="preserve"> этап (март-апрель 202</w:t>
      </w:r>
      <w:r w:rsidR="007464DF">
        <w:rPr>
          <w:b/>
          <w:sz w:val="26"/>
          <w:szCs w:val="26"/>
        </w:rPr>
        <w:t>7</w:t>
      </w:r>
      <w:r>
        <w:rPr>
          <w:b/>
          <w:sz w:val="26"/>
          <w:szCs w:val="26"/>
        </w:rPr>
        <w:t xml:space="preserve"> г.)</w:t>
      </w:r>
      <w:r>
        <w:rPr>
          <w:sz w:val="26"/>
          <w:szCs w:val="26"/>
        </w:rPr>
        <w:t xml:space="preserve"> – </w:t>
      </w:r>
      <w:r>
        <w:rPr>
          <w:b/>
          <w:sz w:val="26"/>
          <w:szCs w:val="26"/>
        </w:rPr>
        <w:t>Финальный</w:t>
      </w:r>
      <w:r>
        <w:rPr>
          <w:sz w:val="26"/>
          <w:szCs w:val="26"/>
        </w:rPr>
        <w:t>.</w:t>
      </w:r>
    </w:p>
    <w:p w14:paraId="1DDE4501" w14:textId="77777777" w:rsidR="00DB4C83" w:rsidRDefault="00DB4C83" w:rsidP="00DB4C83">
      <w:pPr>
        <w:spacing w:line="276" w:lineRule="auto"/>
        <w:ind w:firstLine="708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5. Подведение итогов и награждение</w:t>
      </w:r>
    </w:p>
    <w:p w14:paraId="7309EC09" w14:textId="48844922" w:rsidR="00DB4C83" w:rsidRDefault="00DB4C83" w:rsidP="00DB4C83">
      <w:pPr>
        <w:spacing w:line="276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По итогам Фестиваля жюри присуждает первое, второе, третье места в номинации «Лучший детский спектакль», а также определяет победителей в остальных номинациях.</w:t>
      </w:r>
    </w:p>
    <w:p w14:paraId="15F674B9" w14:textId="50BA7585" w:rsidR="00291400" w:rsidRDefault="00291400" w:rsidP="00291400">
      <w:pPr>
        <w:spacing w:line="276" w:lineRule="auto"/>
        <w:ind w:firstLine="708"/>
        <w:jc w:val="both"/>
        <w:rPr>
          <w:sz w:val="26"/>
          <w:szCs w:val="26"/>
        </w:rPr>
      </w:pPr>
      <w:r w:rsidRPr="00291400">
        <w:rPr>
          <w:sz w:val="26"/>
          <w:szCs w:val="26"/>
        </w:rPr>
        <w:t>Наградной материал (дипломы, сертификаты) можно скачать на официальном сайте ГАНОУ «Центр одаренных детей и молодежи «Эткер» Минобразования Чувашии</w:t>
      </w:r>
      <w:r>
        <w:rPr>
          <w:sz w:val="26"/>
          <w:szCs w:val="26"/>
        </w:rPr>
        <w:t xml:space="preserve"> </w:t>
      </w:r>
      <w:hyperlink r:id="rId6" w:history="1">
        <w:r w:rsidRPr="002F1695">
          <w:rPr>
            <w:rStyle w:val="a3"/>
            <w:sz w:val="26"/>
            <w:szCs w:val="26"/>
          </w:rPr>
          <w:t>https://etker.rchuv.ru</w:t>
        </w:r>
      </w:hyperlink>
      <w:r>
        <w:rPr>
          <w:sz w:val="26"/>
          <w:szCs w:val="26"/>
        </w:rPr>
        <w:t xml:space="preserve"> </w:t>
      </w:r>
      <w:r w:rsidRPr="00291400">
        <w:rPr>
          <w:sz w:val="26"/>
          <w:szCs w:val="26"/>
        </w:rPr>
        <w:t xml:space="preserve">в разделе «Новости», посвященном </w:t>
      </w:r>
      <w:r>
        <w:rPr>
          <w:sz w:val="26"/>
          <w:szCs w:val="26"/>
        </w:rPr>
        <w:t>Фестивалю</w:t>
      </w:r>
      <w:r w:rsidRPr="00291400">
        <w:rPr>
          <w:sz w:val="26"/>
          <w:szCs w:val="26"/>
        </w:rPr>
        <w:t>.</w:t>
      </w:r>
    </w:p>
    <w:p w14:paraId="5EB109B5" w14:textId="46C86074" w:rsidR="00DB4C83" w:rsidRDefault="00DB4C83" w:rsidP="00DB4C83">
      <w:pPr>
        <w:spacing w:line="276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Победитель будет представлять регион на Окружном этапе.</w:t>
      </w:r>
    </w:p>
    <w:p w14:paraId="48CE4915" w14:textId="77777777" w:rsidR="00DB4C83" w:rsidRDefault="00DB4C83" w:rsidP="00DB4C83">
      <w:pPr>
        <w:spacing w:line="276" w:lineRule="auto"/>
        <w:ind w:firstLine="708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6. Информационное обеспечение</w:t>
      </w:r>
    </w:p>
    <w:p w14:paraId="2CD68CC9" w14:textId="77777777" w:rsidR="00DB4C83" w:rsidRDefault="00DB4C83" w:rsidP="00DB4C83">
      <w:pPr>
        <w:spacing w:line="276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Оргкомитет Фестиваля, участники проекта размещают в СМИ и сети «Интернет» информацию о реализации Фестиваля.</w:t>
      </w:r>
    </w:p>
    <w:p w14:paraId="3DE3D2E9" w14:textId="77777777" w:rsidR="00F12C76" w:rsidRDefault="00F12C76" w:rsidP="006C0B77">
      <w:pPr>
        <w:ind w:firstLine="709"/>
        <w:jc w:val="both"/>
      </w:pPr>
    </w:p>
    <w:sectPr w:rsidR="00F12C76" w:rsidSect="00DB4C83">
      <w:pgSz w:w="11906" w:h="16838" w:code="9"/>
      <w:pgMar w:top="28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F912B23"/>
    <w:multiLevelType w:val="hybridMultilevel"/>
    <w:tmpl w:val="60F6510E"/>
    <w:lvl w:ilvl="0" w:tplc="A3709486">
      <w:start w:val="1"/>
      <w:numFmt w:val="upperRoman"/>
      <w:lvlText w:val="%1."/>
      <w:lvlJc w:val="left"/>
      <w:pPr>
        <w:ind w:left="142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0FE5"/>
    <w:rsid w:val="00010FE5"/>
    <w:rsid w:val="00017973"/>
    <w:rsid w:val="00075306"/>
    <w:rsid w:val="00093262"/>
    <w:rsid w:val="001106DF"/>
    <w:rsid w:val="00142118"/>
    <w:rsid w:val="001E214F"/>
    <w:rsid w:val="0021716C"/>
    <w:rsid w:val="0028013A"/>
    <w:rsid w:val="00291400"/>
    <w:rsid w:val="002A5ABE"/>
    <w:rsid w:val="002A653F"/>
    <w:rsid w:val="0035516F"/>
    <w:rsid w:val="00374120"/>
    <w:rsid w:val="00381C2C"/>
    <w:rsid w:val="003838B5"/>
    <w:rsid w:val="003D0091"/>
    <w:rsid w:val="00433D5E"/>
    <w:rsid w:val="00492FA5"/>
    <w:rsid w:val="004E17BF"/>
    <w:rsid w:val="004F62B8"/>
    <w:rsid w:val="00542C4A"/>
    <w:rsid w:val="0054434E"/>
    <w:rsid w:val="0057014E"/>
    <w:rsid w:val="00571AA8"/>
    <w:rsid w:val="00580154"/>
    <w:rsid w:val="005F5F0E"/>
    <w:rsid w:val="006013EB"/>
    <w:rsid w:val="00625AC9"/>
    <w:rsid w:val="006501B7"/>
    <w:rsid w:val="006C0B77"/>
    <w:rsid w:val="006C0F0E"/>
    <w:rsid w:val="007208D9"/>
    <w:rsid w:val="00723B0F"/>
    <w:rsid w:val="007464DF"/>
    <w:rsid w:val="008242FF"/>
    <w:rsid w:val="00857B4D"/>
    <w:rsid w:val="008626E2"/>
    <w:rsid w:val="00870751"/>
    <w:rsid w:val="00922C48"/>
    <w:rsid w:val="00964428"/>
    <w:rsid w:val="00A07CD5"/>
    <w:rsid w:val="00A600F6"/>
    <w:rsid w:val="00A62724"/>
    <w:rsid w:val="00A6572C"/>
    <w:rsid w:val="00AF13B9"/>
    <w:rsid w:val="00AF42D1"/>
    <w:rsid w:val="00B06349"/>
    <w:rsid w:val="00B915B7"/>
    <w:rsid w:val="00CE0C0A"/>
    <w:rsid w:val="00D30BD1"/>
    <w:rsid w:val="00DB3F35"/>
    <w:rsid w:val="00DB4C83"/>
    <w:rsid w:val="00E16825"/>
    <w:rsid w:val="00E80FD7"/>
    <w:rsid w:val="00EA59DF"/>
    <w:rsid w:val="00EC7DE9"/>
    <w:rsid w:val="00ED2B8A"/>
    <w:rsid w:val="00EE4070"/>
    <w:rsid w:val="00F12C76"/>
    <w:rsid w:val="00FC3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DA5874"/>
  <w15:chartTrackingRefBased/>
  <w15:docId w15:val="{404190EB-208E-422E-958B-3B3DD3321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4C8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DB4C83"/>
    <w:rPr>
      <w:color w:val="0563C1"/>
      <w:u w:val="single"/>
    </w:rPr>
  </w:style>
  <w:style w:type="paragraph" w:styleId="a4">
    <w:name w:val="No Spacing"/>
    <w:qFormat/>
    <w:rsid w:val="00DB4C83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DB4C83"/>
    <w:pPr>
      <w:ind w:left="720"/>
      <w:contextualSpacing/>
    </w:pPr>
  </w:style>
  <w:style w:type="character" w:styleId="a6">
    <w:name w:val="Unresolved Mention"/>
    <w:basedOn w:val="a0"/>
    <w:uiPriority w:val="99"/>
    <w:semiHidden/>
    <w:unhideWhenUsed/>
    <w:rsid w:val="00625AC9"/>
    <w:rPr>
      <w:color w:val="605E5C"/>
      <w:shd w:val="clear" w:color="auto" w:fill="E1DFDD"/>
    </w:rPr>
  </w:style>
  <w:style w:type="paragraph" w:customStyle="1" w:styleId="Default">
    <w:name w:val="Default"/>
    <w:rsid w:val="00492F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3783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tker.rchuv.ru" TargetMode="External"/><Relationship Id="rId5" Type="http://schemas.openxmlformats.org/officeDocument/2006/relationships/hyperlink" Target="mailto:Etker-crv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3</Pages>
  <Words>793</Words>
  <Characters>4522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ВОРОБЬЕВА</cp:lastModifiedBy>
  <cp:revision>135</cp:revision>
  <dcterms:created xsi:type="dcterms:W3CDTF">2025-09-09T10:56:00Z</dcterms:created>
  <dcterms:modified xsi:type="dcterms:W3CDTF">2026-09-24T05:54:00Z</dcterms:modified>
</cp:coreProperties>
</file>